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8F" w:rsidRDefault="000B468F" w:rsidP="000B46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линейного асинхронного двигателя</w:t>
      </w:r>
    </w:p>
    <w:p w:rsidR="009D19A7" w:rsidRDefault="009D19A7" w:rsidP="000B46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1FE7">
        <w:rPr>
          <w:rFonts w:ascii="Times New Roman" w:hAnsi="Times New Roman" w:cs="Times New Roman"/>
          <w:sz w:val="28"/>
          <w:szCs w:val="28"/>
        </w:rPr>
        <w:t xml:space="preserve">Абдуллаев М. Применение линейных двигателей в электроприводах / М. Абдуллаев, М.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Каримжонов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: технические науки. – 2020. – № 11-5 (80). – С. 12-14.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Анализ характеристик и конструктивных решений линейных погружных электроприводов / Э. О. Тимашев [и др.].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Нефтяное хозяйство. – 2020. – № 11. – С. 66-69.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Андреева Е. В. Повышение эффективности низкоскоростных линейных асинхронных двигателей монорельсовых транспортных систем (в АПК). / А. П. Епифанов, Д. Б. Криль //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 С.-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ун-та. – СПб. – 2019. – № 2(55). – С. 142-150. Шифр 07-5718Б / Е. В. Андреева.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Инженерно-техническое обеспечение АПК. Реферативный журнал. – 2021. – № 2. – С. 284.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С. Т. Исследование системы синхронной тяги с линейными двигателями / С. Т.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В. Г. Солоненко, Н. М.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Махметова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2021. – № 1 (116). – С. 89-95.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Балтиков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Д. Ф. Система управления линейным электроприводом ленточного конвейера / Д. Ф.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Балтиков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А. Н. Юсупов, И. И.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Гиниатуллин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1395-1398.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Возможность эксплуатации линейных асинхронных двигателей на железной дороге.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чтения – 2021 «Энергетика и цифровая трансформация» : материалы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: в 3 т. Т. 1. Электроэнергетика и электроника / гл. ред. Э. Ю.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Астор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и Я, 2021. – С. 275-277.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Калашников В. И. Сравнительная характеристика способов частотного регулирования асинхронного электропривода / В. И. Калашников, В. Г. Черников, А. А. Горбунов.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Вестник Донецкого национального технического университета. – 2020. – № 1 (19). – С. 29-34.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Никитин В. В. Линейный асинхронный тяговый привод в городских рельсовых и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магнитолевитационных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транспортных системах / В. В. Никитин, В. М. Стрепетов.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4. – С. 5-24.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>Пат. 2733268 Российская Федерация, С1. Линейный асинхронный двигатель / В. А. Соломин [и др.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ФГБУН ИРЭ им. В. А. Котельникова РАН. – №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2019139676 ;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05.12.2019 ;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01.10.2020.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Семенова К. Д. Обзор электрических двигателей для стартер-генератора / К. Д. Семенова, А. А. Киселева, О. Ю. Корнякова.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</w:t>
      </w:r>
      <w:r w:rsidRPr="000B1FE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Тенденции развития науки и образования. – 2020. – № 67-2. – С. 134-136.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Соломин В. А. Пусковые усилия тягового линейного асинхронного двигателя с регулируемым сопротивлением короткозамкнутой обмотки вторичного элемента / В. А. Соломин, А. В. Соломин, А. А. Чехова.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2. – С. 87-96.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Тимина Н. В. Применение электронных таблиц MS EXCEL при проектировании электрических машин / Н. В. Тимина, А. А.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Карандин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сб. ст. XXI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Т. 2. Химико-биологические, технические, компьютерные науки и науки о Земле / ред. С. Г.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Литвинец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E7">
        <w:rPr>
          <w:rStyle w:val="extended-textshort"/>
          <w:sz w:val="28"/>
          <w:szCs w:val="28"/>
        </w:rPr>
        <w:t>ВятГУ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2021. – С. 661-667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FE7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 Б. И. Исследование переходных процессов электропривода с синхронным двигателем с постоянными магнитами при линейном изменении частоты питающего напряжения / Б. И.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С. В. Александровский.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2020. – Т. 63. – № 3. – С. 197-211.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Чехова А. А. Тяговый линейный асинхронный двигатель для городского МАГЛЕВ транспорта / А. А. Чехова, А. В. Соломин.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1. – С. 120-128.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Шаговые асинхронные двигатели для электропривода / В. А. Соломин [и др.].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1. – С. 85-98.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Южаков А. А. Разработка идентификационной модели линейного двигателя / А. А. Южаков, О. А. Андриевский.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Поволжья. – 2020. – № 1. – С. 75-78.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</w:p>
    <w:p w:rsidR="000B1FE7" w:rsidRPr="000B1FE7" w:rsidRDefault="000B1FE7" w:rsidP="009D19A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E7">
        <w:rPr>
          <w:rFonts w:ascii="Times New Roman" w:hAnsi="Times New Roman" w:cs="Times New Roman"/>
          <w:sz w:val="28"/>
          <w:szCs w:val="28"/>
        </w:rPr>
        <w:t xml:space="preserve">Юсупов А. Н. Электропривод ленточного конвейера на основе линейного асинхронного двигателя / А. Н. Юсупов, И. И.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Гиниатуллин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, Д. Ф.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Балтиков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B1F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B1FE7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1399-1402. // НЭБ </w:t>
      </w:r>
      <w:proofErr w:type="spellStart"/>
      <w:r w:rsidRPr="000B1FE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B1FE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0B1FE7" w:rsidRPr="000B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A4A"/>
    <w:multiLevelType w:val="hybridMultilevel"/>
    <w:tmpl w:val="9A84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04"/>
    <w:rsid w:val="00051A4A"/>
    <w:rsid w:val="000A56CC"/>
    <w:rsid w:val="000B1FE7"/>
    <w:rsid w:val="000B468F"/>
    <w:rsid w:val="000C0B04"/>
    <w:rsid w:val="00166BA0"/>
    <w:rsid w:val="001A7DE6"/>
    <w:rsid w:val="003C3845"/>
    <w:rsid w:val="003C5DA1"/>
    <w:rsid w:val="00475464"/>
    <w:rsid w:val="00645380"/>
    <w:rsid w:val="0066393D"/>
    <w:rsid w:val="007845D2"/>
    <w:rsid w:val="007A077B"/>
    <w:rsid w:val="00832D8D"/>
    <w:rsid w:val="009D19A7"/>
    <w:rsid w:val="009E655D"/>
    <w:rsid w:val="00B052C1"/>
    <w:rsid w:val="00BE306C"/>
    <w:rsid w:val="00C56BF6"/>
    <w:rsid w:val="00CF4DE4"/>
    <w:rsid w:val="00DC5721"/>
    <w:rsid w:val="00E33E33"/>
    <w:rsid w:val="00F657BA"/>
    <w:rsid w:val="00F9568D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5A5A"/>
  <w15:chartTrackingRefBased/>
  <w15:docId w15:val="{5C1A695F-601F-4BBE-A8F1-A515151D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E33E3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B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13</cp:revision>
  <dcterms:created xsi:type="dcterms:W3CDTF">2021-12-03T07:01:00Z</dcterms:created>
  <dcterms:modified xsi:type="dcterms:W3CDTF">2022-03-09T05:25:00Z</dcterms:modified>
</cp:coreProperties>
</file>