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8F" w:rsidRDefault="000B468F" w:rsidP="000B4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линейного асинхронного двигателя</w:t>
      </w:r>
    </w:p>
    <w:p w:rsidR="009D19A7" w:rsidRDefault="009D19A7" w:rsidP="000B46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FE7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в электроприводах / М. Абдуллаев, М.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: технические науки. – 2020. – № 11-5 (80). – С. 12-14.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Анализ характеристик и конструктивных решений линейных погружных электроприводов / Э. О. Тимашев [и др.].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Нефтяное хозяйство. – 2020. – № 11. – С. 66-69.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Андреева Е. В. Повышение эффективности низкоскоростных линейных асинхронных двигателей монорельсовых транспортных систем (в АПК). / А. П. Епифанов, Д. Б. Криль //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 С.-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ун-та. – СПб. – 2019. – № 2(55). – С. 142-150. Шифр 07-5718Б / Е. В. Андреева.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Инженерно-техническое обеспечение АПК. Реферативный журнал. – 2021. – № 2. – С. 284.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С. Т. Исследование системы синхронной тяги с линейными двигателями / С. Т.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В. Г. Солоненко, Н. М.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2021. – № 1 (116). – С. 89-95.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Д. Ф. Система управления линейным электроприводом ленточного конвейера / Д. Ф.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А. Н. Юсупов, И. И.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Гиниатуллин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1395-1398.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Возможность эксплуатации линейных асинхронных двигателей на железной дороге.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чтения – 2021 «Энергетика и цифровая трансформация» : материалы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: в 3 т. Т. 1. Электроэнергетика и электроника / гл. ред. Э. Ю.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и Я, 2021. – С. 275-277.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Калашников В. И. Сравнительная характеристика способов частотного регулирования асинхронного электропривода / В. И. Калашников, В. Г. Черников, А. А. Горбунов.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технического университета. – 2020. – № 1 (19). – С. 29-34.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Никитин В. В. Линейный асинхронный тяговый привод в городских рельсовых и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магнитолевитационных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транспортных системах / В. В. Никитин, В. М. Стрепетов.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4. – С. 5-24.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>Пат. 2733268 Российская Федерация, С1. Линейный асинхронный двигатель / В. А. Соломин [и др.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ФГБУН ИРЭ им. В. А. Котельникова РАН. – №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2019139676 ;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05.12.2019 ;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01.10.2020.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Семенова К. Д. Обзор электрических двигателей для стартер-генератора / К. Д. Семенова, А. А. Киселева, О. Ю. Корнякова.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</w:t>
      </w:r>
      <w:r w:rsidRPr="000B1FE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Тенденции развития науки и образования. – 2020. – № 67-2. – С. 134-136.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Соломин В. А. Пусковые усилия тягового линейного асинхронного двигателя с регулируемым сопротивлением короткозамкнутой обмотки вторичного элемента / В. А. Соломин, А. В. Соломин, А. А. Чехова.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87-96.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E7">
        <w:rPr>
          <w:rStyle w:val="extended-textshort"/>
          <w:sz w:val="28"/>
          <w:szCs w:val="28"/>
        </w:rPr>
        <w:t>ВятГУ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2021. – С. 661-667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FE7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 Б. И. Исследование переходных процессов электропривода с синхронным двигателем с постоянными магнитами при линейном изменении частоты питающего напряжения / Б. И.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С. В. Александровский.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2020. – Т. 63. – № 3. – С. 197-211.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Чехова А. А. Тяговый линейный асинхронный двигатель для городского МАГЛЕВ транспорта / А. А. Чехова, А. В. Соломин.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1. – С. 120-128.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Шаговые асинхронные двигатели для электропривода / В. А. Соломин [и др.].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1. – С. 85-98.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Южаков А. А. Разработка идентификационной модели линейного двигателя / А. А. Южаков, О. А. Андриевский.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2020. – № 1. – С. 75-78.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</w:p>
    <w:p w:rsidR="000B1FE7" w:rsidRPr="000B1FE7" w:rsidRDefault="000B1FE7" w:rsidP="009D1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E7">
        <w:rPr>
          <w:rFonts w:ascii="Times New Roman" w:hAnsi="Times New Roman" w:cs="Times New Roman"/>
          <w:sz w:val="28"/>
          <w:szCs w:val="28"/>
        </w:rPr>
        <w:t xml:space="preserve">Юсупов А. Н. Электропривод ленточного конвейера на основе линейного асинхронного двигателя / А. Н. Юсупов, И. И.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Гиниатуллин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1F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B1FE7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1399-1402. // НЭБ </w:t>
      </w:r>
      <w:proofErr w:type="spellStart"/>
      <w:r w:rsidRPr="000B1FE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B1FE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B1FE7" w:rsidRPr="000B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A4A"/>
    <w:multiLevelType w:val="hybridMultilevel"/>
    <w:tmpl w:val="9A84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4"/>
    <w:rsid w:val="00051A4A"/>
    <w:rsid w:val="000A56CC"/>
    <w:rsid w:val="000B1FE7"/>
    <w:rsid w:val="000B468F"/>
    <w:rsid w:val="000C0B04"/>
    <w:rsid w:val="00166BA0"/>
    <w:rsid w:val="001A7DE6"/>
    <w:rsid w:val="003C3845"/>
    <w:rsid w:val="003C5DA1"/>
    <w:rsid w:val="00475464"/>
    <w:rsid w:val="00645380"/>
    <w:rsid w:val="0066393D"/>
    <w:rsid w:val="007845D2"/>
    <w:rsid w:val="007A077B"/>
    <w:rsid w:val="00832D8D"/>
    <w:rsid w:val="009D19A7"/>
    <w:rsid w:val="009E655D"/>
    <w:rsid w:val="00B052C1"/>
    <w:rsid w:val="00BE306C"/>
    <w:rsid w:val="00C56BF6"/>
    <w:rsid w:val="00CF4DE4"/>
    <w:rsid w:val="00DC5721"/>
    <w:rsid w:val="00E33E33"/>
    <w:rsid w:val="00F657BA"/>
    <w:rsid w:val="00F9568D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5A5A"/>
  <w15:chartTrackingRefBased/>
  <w15:docId w15:val="{5C1A695F-601F-4BBE-A8F1-A515151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33E3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B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2021-12-03T07:01:00Z</dcterms:created>
  <dcterms:modified xsi:type="dcterms:W3CDTF">2022-03-09T05:25:00Z</dcterms:modified>
</cp:coreProperties>
</file>