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66" w:rsidRDefault="008D1D66" w:rsidP="008D1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турбогенератора мощностью 160 МВт</w:t>
      </w:r>
    </w:p>
    <w:p w:rsidR="00407ABF" w:rsidRDefault="00407ABF" w:rsidP="008D1D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9C3831">
        <w:rPr>
          <w:rFonts w:ascii="Times New Roman" w:hAnsi="Times New Roman" w:cs="Times New Roman"/>
          <w:sz w:val="28"/>
          <w:szCs w:val="28"/>
        </w:rPr>
        <w:t>Баклин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 В. С. Электрические машины. Расчет двухполюсных турбогенераторов.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учеб. пособие для вузов / В. С.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Баклин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, 2021. – 137 с.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31">
        <w:rPr>
          <w:rFonts w:ascii="Times New Roman" w:hAnsi="Times New Roman" w:cs="Times New Roman"/>
          <w:sz w:val="28"/>
          <w:szCs w:val="28"/>
        </w:rPr>
        <w:t xml:space="preserve">Выговский А. В. Контроль и диагностика закупорки полых проводников стержней обмотки статора турбогенераторов типа ТВВ-1000-2У3 / А. В. Выговский, В. А.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Мыстецкий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Восточно-Европейский научный журнал. – 2021. – № 10-2 (74). – С. 53-58. // НЭБ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>.</w:t>
      </w:r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31">
        <w:rPr>
          <w:rFonts w:ascii="Times New Roman" w:hAnsi="Times New Roman" w:cs="Times New Roman"/>
          <w:sz w:val="28"/>
          <w:szCs w:val="28"/>
        </w:rPr>
        <w:t xml:space="preserve">Гладышев В. Е. Осуществление защиты по вибрации турбогенератора / В. Е. Гладышев, А. В.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Сдвижков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Устойчивое развитие науки и образования. – 2021. – № 1 (52). – С. 89-91. // НЭБ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>.</w:t>
      </w:r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31">
        <w:rPr>
          <w:rFonts w:ascii="Times New Roman" w:hAnsi="Times New Roman" w:cs="Times New Roman"/>
          <w:sz w:val="28"/>
          <w:szCs w:val="28"/>
        </w:rPr>
        <w:t xml:space="preserve">Грабовский В. П. Крутильные колебания и повреждаемость валов роторов турбогенераторов, оснащенных автоматическими регуляторами возбуждения / В. П. Грабовский.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Электромеханика. – 2020. – Т. 63. – № 1. – С. 77-84. // НЭБ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>.</w:t>
      </w:r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Жабалова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 Г. Г. Реконструкция турбины Джезказганской ТЭЦ, с целью увеличения мощности / Г. Г.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Жабалова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, О. Н. Онищенко, О. Н. Леликова.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Энергетика и энергосбережение: теория и практика :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 ст. V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. / ред. И. А.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Лобур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 И. А.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, 2020. – С. 108-1-108-5. // НЭБ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>.</w:t>
      </w:r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31">
        <w:rPr>
          <w:rFonts w:ascii="Times New Roman" w:hAnsi="Times New Roman" w:cs="Times New Roman"/>
          <w:sz w:val="28"/>
          <w:szCs w:val="28"/>
        </w:rPr>
        <w:t xml:space="preserve">Зубенко О. В. Модернизация системы управления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тиристорного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 блока возбуждения турбогенератора / О. В. Зубенко, М. В. Годунов.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Сборник научных трудов кафедры автоматики и промышленной электроники / ФГБОУ ВО РГУ им. А. Н. Косыгина, институт дизайна. – М., 2021. – С. 133-138. // НЭБ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>.</w:t>
      </w:r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31">
        <w:rPr>
          <w:rFonts w:ascii="Times New Roman" w:hAnsi="Times New Roman" w:cs="Times New Roman"/>
          <w:sz w:val="28"/>
          <w:szCs w:val="28"/>
        </w:rPr>
        <w:t xml:space="preserve">К вопросу теплового расчета обмотки статора и сердечника турбогенераторов с воздушной системой охлаждения / С. В. Петухов [и др.].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Интеграция и дифференциация науки и практики в контексте приоритетных парадигм развития цивилизации : сб. науч. ст. по итогам нац. науч.-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, 2020. – С. 144-149. // НЭБ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>.</w:t>
      </w:r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 А. А. Система активного мониторинга состояния опор ротора турбогенератора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микротурбинной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 установки / А. А.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Вестник Брянского государственного технического университета. – 2021. – № 5 (102). – С. 48-54. // НЭБ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>.</w:t>
      </w:r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Коровкин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 Н. В. Оптимизация параметров турбогенератора твв-360 по векторному критерию качества / Н. В.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Коровкин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, М. А. Марков.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Известия Российской академии наук. – Энергетика. – 2020. – № 4. – С. 49-54. // НЭБ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>.</w:t>
      </w:r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31">
        <w:rPr>
          <w:rFonts w:ascii="Times New Roman" w:hAnsi="Times New Roman" w:cs="Times New Roman"/>
          <w:sz w:val="28"/>
          <w:szCs w:val="28"/>
        </w:rPr>
        <w:lastRenderedPageBreak/>
        <w:t xml:space="preserve">Лаврухин А. А. Проектирование управляющих устройств для автоматизированных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учеб.-метод. пособие / А. А. Лаврухин.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, 2020. – 39 с.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31">
        <w:rPr>
          <w:rFonts w:ascii="Times New Roman" w:hAnsi="Times New Roman" w:cs="Times New Roman"/>
          <w:sz w:val="28"/>
          <w:szCs w:val="28"/>
        </w:rPr>
        <w:t xml:space="preserve">Левицкий А. С. Метод контроля сердечника статора мощного турбогенератора / А. С. Левицкий, Е. А. Зайцев, М. В.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Панчик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2021. – Т. 64. – № 4. – С. 303-313. // НЭБ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>.</w:t>
      </w:r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31">
        <w:rPr>
          <w:rFonts w:ascii="Times New Roman" w:hAnsi="Times New Roman" w:cs="Times New Roman"/>
          <w:sz w:val="28"/>
          <w:szCs w:val="28"/>
        </w:rPr>
        <w:t xml:space="preserve">Малинин Н. Н. Прочность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турбомашин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учеб. пособие для вузов / Н. Н. Малинин.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, 2021. – 294 с.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 Э. Р. Тепловое состояние электрической изоляции статорных обмоток турбогенераторов с воздушным охлаждением / Э. Р.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, А. Г. Филин.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Материаловедение. Энергетика. – 2021. – Т. 27. – № 2. – С. 38-49. // НЭБ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>.</w:t>
      </w:r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31">
        <w:rPr>
          <w:rFonts w:ascii="Times New Roman" w:hAnsi="Times New Roman" w:cs="Times New Roman"/>
          <w:sz w:val="28"/>
          <w:szCs w:val="28"/>
        </w:rPr>
        <w:t xml:space="preserve">Орехов Г. В. Основное гидроэнергетическое оборудование зданий ГЭС и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ГАЭС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учеб. пособие / Г. В. Орехов.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МИСИ – МГСУ, 2020. – 74 с.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31">
        <w:rPr>
          <w:rFonts w:ascii="Times New Roman" w:hAnsi="Times New Roman" w:cs="Times New Roman"/>
          <w:sz w:val="28"/>
          <w:szCs w:val="28"/>
        </w:rPr>
        <w:t xml:space="preserve">Пат. 195576 Российская Федерация, U1. Турбогенератор / Н. А.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Хрипач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ФГБОУ ВО Московский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. – №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2019131247 ;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03.10.2019 ;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. 31.01.2020.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>.</w:t>
      </w:r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31">
        <w:rPr>
          <w:rFonts w:ascii="Times New Roman" w:hAnsi="Times New Roman" w:cs="Times New Roman"/>
          <w:sz w:val="28"/>
          <w:szCs w:val="28"/>
        </w:rPr>
        <w:t xml:space="preserve">Пат. 2746349 Российская Федерация, C1. Турбогенератор / С. З. </w:t>
      </w:r>
      <w:proofErr w:type="spellStart"/>
      <w:proofErr w:type="gramStart"/>
      <w:r w:rsidRPr="009C3831">
        <w:rPr>
          <w:rFonts w:ascii="Times New Roman" w:hAnsi="Times New Roman" w:cs="Times New Roman"/>
          <w:sz w:val="28"/>
          <w:szCs w:val="28"/>
        </w:rPr>
        <w:t>Имаев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ООО «АЭРОГАЗ». – №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2020115571 ;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08.05.2020 ;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. 12.04.2021.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>.</w:t>
      </w:r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Пешко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 А. И. Проблемы создания турбогенераторов для ТЭЦ / А. И.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Пешко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, В. Л. Максимкин.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Наука в современном информационном обществе : сб. ст. XXIV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9C3831">
        <w:rPr>
          <w:rFonts w:ascii="Times New Roman" w:hAnsi="Times New Roman" w:cs="Times New Roman"/>
          <w:sz w:val="28"/>
          <w:szCs w:val="28"/>
        </w:rPr>
        <w:t>Morrisville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LuluPress,Inc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., 2020. – С. 139-143. // НЭБ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>.</w:t>
      </w:r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31">
        <w:rPr>
          <w:rFonts w:ascii="Times New Roman" w:hAnsi="Times New Roman" w:cs="Times New Roman"/>
          <w:sz w:val="28"/>
          <w:szCs w:val="28"/>
        </w:rPr>
        <w:t xml:space="preserve">Построение трехмерной тепловой модели статора турбогенератора с учетом газодинамики / В. В. Рыжов [и др.].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энергетического института. Вестник МЭИ. – 2021. – № 5. – С. 75-82. // НЭБ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>.</w:t>
      </w:r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31">
        <w:rPr>
          <w:rFonts w:ascii="Times New Roman" w:hAnsi="Times New Roman" w:cs="Times New Roman"/>
          <w:sz w:val="28"/>
          <w:szCs w:val="28"/>
        </w:rPr>
        <w:t xml:space="preserve">Расчет лепесткового подшипника с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ферромагнитной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 жидкостью турбогенераторов систем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энергораспределения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 / Сытин А. В. [др.].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проблемы техники и технологии. – 2021. – № 3 (347). – С. 153-160. // НЭБ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>.</w:t>
      </w:r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31">
        <w:rPr>
          <w:rFonts w:ascii="Times New Roman" w:hAnsi="Times New Roman" w:cs="Times New Roman"/>
          <w:sz w:val="28"/>
          <w:szCs w:val="28"/>
        </w:rPr>
        <w:t xml:space="preserve">Рафиков В. Р. Верификация синхронных параметров турбогенераторов по данным синхронизированных векторных измерений / В. Р. Рафиков, И. Е. Иванов, А. А.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Братолюбов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Состояние и перспективы развития электро- и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 (ХХI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Бенардосовские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 чтения) : материалы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., посвященной 140-летию изобретения электросварки Н. Н.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Бенардосом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. Т. I. Электроэнергетика. Современные инструменты менеджмента. Гуманитарные </w:t>
      </w:r>
      <w:r w:rsidRPr="009C3831">
        <w:rPr>
          <w:rFonts w:ascii="Times New Roman" w:hAnsi="Times New Roman" w:cs="Times New Roman"/>
          <w:sz w:val="28"/>
          <w:szCs w:val="28"/>
        </w:rPr>
        <w:lastRenderedPageBreak/>
        <w:t xml:space="preserve">проблемы развития общества.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ИГЭУ, 2021. – С. 271-274. // НЭБ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>.</w:t>
      </w:r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31">
        <w:rPr>
          <w:rFonts w:ascii="Times New Roman" w:hAnsi="Times New Roman" w:cs="Times New Roman"/>
          <w:sz w:val="28"/>
          <w:szCs w:val="28"/>
        </w:rPr>
        <w:t xml:space="preserve">Скворцов Б. А. Особенности проектирования турбогенератора с повышенной частотой вращения 6000 об/мин / Б. А. Скворцов.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Труды Крыловского государственного научного центра. – 2021. – № 4 (398). – С. 108-122. // НЭБ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>.</w:t>
      </w:r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31">
        <w:rPr>
          <w:rFonts w:ascii="Times New Roman" w:hAnsi="Times New Roman" w:cs="Times New Roman"/>
          <w:sz w:val="28"/>
          <w:szCs w:val="28"/>
        </w:rPr>
        <w:t xml:space="preserve">Степанов В. М. Устройство резервного возбуждения синхронного турбогенератора на основе реактивно-вентильного генератора / В. М. Степанов, Д. А.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Карпунин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Известия Тульского государственного университета. Технические науки. – 2021. – № 6. – С. 326-330. // НЭБ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>.</w:t>
      </w:r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31">
        <w:rPr>
          <w:rFonts w:ascii="Times New Roman" w:hAnsi="Times New Roman" w:cs="Times New Roman"/>
          <w:sz w:val="28"/>
          <w:szCs w:val="28"/>
        </w:rPr>
        <w:t xml:space="preserve">Фазылов И. З. Турбогенераторы / И. З. Фазылов, К. С.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Стоцкий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, Д. Р.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Стоцкая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времени. – 2020. – № 5 (38). – С. 54-55. // НЭБ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>.</w:t>
      </w:r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831">
        <w:rPr>
          <w:rFonts w:ascii="Times New Roman" w:hAnsi="Times New Roman" w:cs="Times New Roman"/>
          <w:sz w:val="28"/>
          <w:szCs w:val="28"/>
        </w:rPr>
        <w:t>Хвалин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 Д. И. Моделирование электромагнитного поля мощной электрической машины / Д. И.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Хвалин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, О. Г.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Кенсицкий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, К. А. Кобзарь.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2021. – Т. 64. – № 2. – С. 130-142. // НЭБ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>.</w:t>
      </w:r>
    </w:p>
    <w:p w:rsidR="009C3831" w:rsidRPr="009C3831" w:rsidRDefault="009C3831" w:rsidP="00407A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31">
        <w:rPr>
          <w:rFonts w:ascii="Times New Roman" w:hAnsi="Times New Roman" w:cs="Times New Roman"/>
          <w:sz w:val="28"/>
          <w:szCs w:val="28"/>
        </w:rPr>
        <w:t xml:space="preserve">Хрущев Ю. В. Электроэнергетические системы и сети. Электромеханические переходные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процессы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учеб. пособие для вузов / Ю. В. Хрущев, К. И.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Заподовников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, А. Ю. Юшков.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, 2021. – 153 с. – </w:t>
      </w:r>
      <w:proofErr w:type="gramStart"/>
      <w:r w:rsidRPr="009C383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383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9C383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C3831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:rsidR="00793C16" w:rsidRPr="008A0953" w:rsidRDefault="00793C16" w:rsidP="00407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3C16" w:rsidRPr="008A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1CB"/>
    <w:multiLevelType w:val="hybridMultilevel"/>
    <w:tmpl w:val="7DF81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91"/>
    <w:rsid w:val="000450D4"/>
    <w:rsid w:val="000801D0"/>
    <w:rsid w:val="00114B39"/>
    <w:rsid w:val="00152675"/>
    <w:rsid w:val="001C6AC9"/>
    <w:rsid w:val="0022212B"/>
    <w:rsid w:val="00310139"/>
    <w:rsid w:val="00391809"/>
    <w:rsid w:val="003B4AC9"/>
    <w:rsid w:val="00407ABF"/>
    <w:rsid w:val="0044621D"/>
    <w:rsid w:val="004F1BA7"/>
    <w:rsid w:val="00503D63"/>
    <w:rsid w:val="005C3946"/>
    <w:rsid w:val="005F3708"/>
    <w:rsid w:val="00633EF7"/>
    <w:rsid w:val="0067240B"/>
    <w:rsid w:val="00776C82"/>
    <w:rsid w:val="00793C16"/>
    <w:rsid w:val="007C4957"/>
    <w:rsid w:val="007D4183"/>
    <w:rsid w:val="008A0953"/>
    <w:rsid w:val="008D1D66"/>
    <w:rsid w:val="00910490"/>
    <w:rsid w:val="009C3831"/>
    <w:rsid w:val="009E3932"/>
    <w:rsid w:val="00A365DA"/>
    <w:rsid w:val="00BB5B02"/>
    <w:rsid w:val="00CA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F7FA"/>
  <w15:chartTrackingRefBased/>
  <w15:docId w15:val="{C1358330-179C-497E-9F42-13B388D7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16</cp:revision>
  <dcterms:created xsi:type="dcterms:W3CDTF">2021-11-29T12:53:00Z</dcterms:created>
  <dcterms:modified xsi:type="dcterms:W3CDTF">2022-03-09T05:25:00Z</dcterms:modified>
</cp:coreProperties>
</file>