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07" w:rsidRDefault="00587307" w:rsidP="00587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преобразователя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ветрогенерир</w:t>
      </w:r>
      <w:r w:rsidR="00B3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ующей</w:t>
      </w:r>
      <w:proofErr w:type="spellEnd"/>
      <w:r w:rsidR="00B3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установки мощностью 2 МВт</w:t>
      </w:r>
    </w:p>
    <w:p w:rsidR="00B34A63" w:rsidRDefault="00B34A63" w:rsidP="00587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6DE9">
        <w:rPr>
          <w:rFonts w:ascii="Times New Roman" w:hAnsi="Times New Roman" w:cs="Times New Roman"/>
          <w:sz w:val="28"/>
          <w:szCs w:val="28"/>
        </w:rPr>
        <w:t xml:space="preserve">Алиев И. И.  Электротехника и электрооборудование: базовые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И. Алиев.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2021. – 291 с.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Антипов В. Н. Выбор конструкции электрического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мегаваттного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диапазона мощности / В. Н. Антипов, А. Д.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2020. – № 4. – С. 56-63.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2021. – № 4. – С. 50-57.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А. А. Управление ветроэнергетической установкой с синхронным генератором на постоянных магнитах и магнитным вариатором / А. А.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К. А. Бархатов, С. Н. Удалов.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Журнал Сибирского федерального университета. Сер. Техника и технологии. – 2021. – Т. 14. – № 1. – С. 72-96.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Н. М. Энергетические показатели и особенности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двухгенераторных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ветроэлектрических установок / Н. М.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технике и производстве : сб. науч. ст. I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2021. – С. 64-68.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А. Р. Особенности эксплуатации ветроэнергетических установок / А. Р.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и Я, 2021. – С. 440-442.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Грызлов А. А. Новые подходы к разработке электрических машин для современных регулируемых электроприводов переменного тока / А. А. Грызлов, А. В.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Курнаев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М. А. Григорьев.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2020. – № 7. – С. 46-51.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И. Н. Подключение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ветроустановок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к электрическим сетям / И. Н.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Будущее науки -2021 : сб. науч. ст. 9-й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: в 6 т. Т. 6. Энергетика и энергосбережение. Сельское хозяйство, механизация. Агрономия. Текстильная и легкая промышленность / отв. ред. А. А. Горохов.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ЮЗГУ, 2021. – С. 40-43.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М. В. Проблема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подсинхронного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резонанса в ветроэнергетических установках и системах / М. В.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В. О. Самойленко.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</w:t>
      </w:r>
      <w:r w:rsidRPr="007B6D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энергетического университета. – 2020. – Т. 12. – № 3 (47). – С. 57-71.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Интеллектуальные способы увеличения эффективности фотоэлектрических и ветровых электростанций / Ю. А. Майорова [и др.].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50-59.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Котов А. А. Разработка математической модели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асинхронизированного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синхронного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для задачи оптимизации основных геометрических размеров на основе обобщенных переменных / А. А. Котов, Н. И. Неустроев, И. А.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Чуйдук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78-98.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Многоагрегатная ветроэнергетическая установка для районов с низким ветровым потенциалом / С. С Доржиев [и др.].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2 (31). – С. 45-52.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ветрогенераторной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установки / Я. М. Кашин [и др.].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Вестник Адыгейского государственного университета. Сер. 4, Естественно-математические и технические науки. – 2020. – № 3 (266). – С. 26-33.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М. Исследование эффективных параметров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горлова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с вертикальной осью / М.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Мотауэй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Механика жидкости и газа. –2020. –№ 3. – С. 59-79.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Обзор гибридных фотоэлектрических и ветровых энергетических систем / Ю. А. Майорова [и др.].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40-49.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А. В. Особенности проектирования ВЭС на Кольском полуострове / А. В.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Неделя науки ИСИ : материалы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 : в 3 ч., Ч. 1 / отв. ред. Н. Д. Беляев, В. В. Елистратов. – СПб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, 2021. – С. 429-432.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Пат. 204426 Российская Федерация, U1. Ветроэнергетическая установка / Н. Ю. </w:t>
      </w:r>
      <w:proofErr w:type="spellStart"/>
      <w:proofErr w:type="gramStart"/>
      <w:r w:rsidRPr="007B6DE9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Никита Юрьевич. – №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2021105489 ;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03.03.2021 ;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24.05.2021.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Руденко Н. В. Выбор конструкции электрических генераторов для ветроэнергетических установок базовых станций сотовой связи / Н. В. Руденко, А. А. Артюхов, Н. И.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Серьянов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Труды Северо-Кавказского филиала Московского технического университета связи и информатики. – 2020. – № 1. – С. 154-161.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Рытова Е. В. Проблемы и перспективы развития ветроэнергетики в условиях Крайнего Севера России / Е. В. Рытова, И. В. Ульянова.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Кластеризация цифровой экономики: Глобальные вызовы : сб. тр. Нац. науч.-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с зарубежным участием : в 2 т. Т. 1. / под ред. Д. Г. </w:t>
      </w:r>
      <w:r w:rsidRPr="007B6DE9">
        <w:rPr>
          <w:rFonts w:ascii="Times New Roman" w:hAnsi="Times New Roman" w:cs="Times New Roman"/>
          <w:sz w:val="28"/>
          <w:szCs w:val="28"/>
        </w:rPr>
        <w:lastRenderedPageBreak/>
        <w:t xml:space="preserve">Родионова, А. В. Бабкина.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ПОЛИТЕХ-ПРЕСС, 2020. – С. 167-176.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374DB7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Семенова Н. Г. Разработка нечеткого регулятора определения режима работы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-дизельного комплекса / Н. Г. Семенова, М. М. Абдрашитов.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2021. – № 30. – С. 163-172.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374DB7" w:rsidRPr="00374DB7" w:rsidRDefault="00374DB7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Соболь А. Н. </w:t>
      </w:r>
      <w:r w:rsidRPr="00374DB7">
        <w:rPr>
          <w:rFonts w:ascii="Times New Roman" w:hAnsi="Times New Roman" w:cs="Times New Roman"/>
          <w:sz w:val="28"/>
          <w:szCs w:val="28"/>
        </w:rPr>
        <w:t xml:space="preserve">Анализ неисправностей автономных асинхронных генераторов гибридных </w:t>
      </w:r>
      <w:proofErr w:type="spellStart"/>
      <w:r w:rsidRPr="00374DB7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374DB7">
        <w:rPr>
          <w:rFonts w:ascii="Times New Roman" w:hAnsi="Times New Roman" w:cs="Times New Roman"/>
          <w:sz w:val="28"/>
          <w:szCs w:val="28"/>
        </w:rPr>
        <w:t xml:space="preserve">-солнечных электростанций / </w:t>
      </w:r>
      <w:r w:rsidRPr="007B6DE9">
        <w:rPr>
          <w:rFonts w:ascii="Times New Roman" w:hAnsi="Times New Roman" w:cs="Times New Roman"/>
          <w:sz w:val="28"/>
          <w:szCs w:val="28"/>
        </w:rPr>
        <w:t xml:space="preserve">А. Н. Соболь, А. А. Андреева.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74DB7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DB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DB7">
        <w:rPr>
          <w:rFonts w:ascii="Times New Roman" w:hAnsi="Times New Roman" w:cs="Times New Roman"/>
          <w:sz w:val="28"/>
          <w:szCs w:val="28"/>
        </w:rPr>
        <w:t>№ 67-2.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74DB7">
        <w:rPr>
          <w:rFonts w:ascii="Times New Roman" w:hAnsi="Times New Roman" w:cs="Times New Roman"/>
          <w:sz w:val="28"/>
          <w:szCs w:val="28"/>
        </w:rPr>
        <w:t xml:space="preserve"> С. 140-146. </w:t>
      </w:r>
      <w:r w:rsidRPr="007B6DE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>Соболь А. Н. Возможности использования асинхронных генераторов в ветроэнергетических установках / А. Н. Соболь</w:t>
      </w:r>
      <w:r w:rsidR="00374DB7"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4DB7"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4DB7" w:rsidRPr="007B6DE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6DE9">
        <w:rPr>
          <w:rFonts w:ascii="Times New Roman" w:hAnsi="Times New Roman" w:cs="Times New Roman"/>
          <w:sz w:val="28"/>
          <w:szCs w:val="28"/>
        </w:rPr>
        <w:t xml:space="preserve"> // Год науки и технологий 2021 : сб. науч. ст.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/ отв. ред. А. Г.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, 2021. – С. 159.</w:t>
      </w:r>
      <w:r w:rsidR="00374DB7" w:rsidRPr="00374DB7">
        <w:rPr>
          <w:rFonts w:ascii="Times New Roman" w:hAnsi="Times New Roman" w:cs="Times New Roman"/>
          <w:sz w:val="28"/>
          <w:szCs w:val="28"/>
        </w:rPr>
        <w:t xml:space="preserve"> </w:t>
      </w:r>
      <w:r w:rsidR="00374DB7" w:rsidRPr="007B6DE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74DB7"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4DB7"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Соболь А. Н. Диагностика неисправностей обмотки статора асинхронных генераторов автономных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7B6DE9">
        <w:rPr>
          <w:rFonts w:ascii="Times New Roman" w:hAnsi="Times New Roman" w:cs="Times New Roman"/>
          <w:sz w:val="28"/>
          <w:szCs w:val="28"/>
        </w:rPr>
        <w:t xml:space="preserve">. – 2020. – № 60-1 (60). – С. 50-53.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Соболь А. Н. Неисправности асинхронных генераторов автономных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Norwegian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B6DE9">
        <w:rPr>
          <w:rFonts w:ascii="Times New Roman" w:hAnsi="Times New Roman" w:cs="Times New Roman"/>
          <w:sz w:val="28"/>
          <w:szCs w:val="28"/>
        </w:rPr>
        <w:t xml:space="preserve"> </w:t>
      </w:r>
      <w:r w:rsidRPr="007B6DE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B6DE9">
        <w:rPr>
          <w:rFonts w:ascii="Times New Roman" w:hAnsi="Times New Roman" w:cs="Times New Roman"/>
          <w:sz w:val="28"/>
          <w:szCs w:val="28"/>
        </w:rPr>
        <w:t xml:space="preserve">. – 2021. – № 54-1. – С. 62-64.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Соболь А. Н. Области применения и возможность использования асинхронных генераторов в автономных ветроэнергетических установках / А. Н. Соболь, А. А. Андреева.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70-2. – С. 93-96.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9">
        <w:rPr>
          <w:rFonts w:ascii="Times New Roman" w:hAnsi="Times New Roman" w:cs="Times New Roman"/>
          <w:sz w:val="28"/>
          <w:szCs w:val="28"/>
        </w:rPr>
        <w:t xml:space="preserve">Фролов И. В. Использование асинхронных генераторов в ветроэнергетических установках / И. В. Фролов.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электротехники: материалы II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: в 2 т. Т. / гл. редактор Э. Ю.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КГЭУ, 2020. – С. 417-422.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p w:rsidR="007B6DE9" w:rsidRPr="007B6DE9" w:rsidRDefault="007B6DE9" w:rsidP="00B34A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DE9">
        <w:rPr>
          <w:rFonts w:ascii="Times New Roman" w:hAnsi="Times New Roman" w:cs="Times New Roman"/>
          <w:sz w:val="28"/>
          <w:szCs w:val="28"/>
        </w:rPr>
        <w:t>Шарафеддин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 xml:space="preserve"> К. Ф. Стационарная устойчивость синхронного генератора ветроэнергетической установки /. – </w:t>
      </w:r>
      <w:proofErr w:type="gramStart"/>
      <w:r w:rsidRPr="007B6D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6DE9">
        <w:rPr>
          <w:rFonts w:ascii="Times New Roman" w:hAnsi="Times New Roman" w:cs="Times New Roman"/>
          <w:sz w:val="28"/>
          <w:szCs w:val="28"/>
        </w:rPr>
        <w:t xml:space="preserve"> электронный // Промышленная энергетика. – 2021. – № 6. – С. 28-35. // НЭБ </w:t>
      </w:r>
      <w:proofErr w:type="spellStart"/>
      <w:r w:rsidRPr="007B6DE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6DE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E09FD" w:rsidRPr="00DC6C64" w:rsidRDefault="001E09FD" w:rsidP="00B3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9FD" w:rsidRPr="00D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93B"/>
    <w:multiLevelType w:val="hybridMultilevel"/>
    <w:tmpl w:val="343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A"/>
    <w:rsid w:val="00051B67"/>
    <w:rsid w:val="00173C47"/>
    <w:rsid w:val="001819BC"/>
    <w:rsid w:val="00193841"/>
    <w:rsid w:val="001C2E0F"/>
    <w:rsid w:val="001E09FD"/>
    <w:rsid w:val="001E1EB5"/>
    <w:rsid w:val="0020414D"/>
    <w:rsid w:val="00245BA0"/>
    <w:rsid w:val="002F24D6"/>
    <w:rsid w:val="00374DB7"/>
    <w:rsid w:val="003D759C"/>
    <w:rsid w:val="00403C41"/>
    <w:rsid w:val="00417D8F"/>
    <w:rsid w:val="004B3B96"/>
    <w:rsid w:val="00587307"/>
    <w:rsid w:val="00664166"/>
    <w:rsid w:val="00682ABE"/>
    <w:rsid w:val="006D0950"/>
    <w:rsid w:val="00717811"/>
    <w:rsid w:val="007178DE"/>
    <w:rsid w:val="007B6DE9"/>
    <w:rsid w:val="00850B3A"/>
    <w:rsid w:val="00857C86"/>
    <w:rsid w:val="008C6A14"/>
    <w:rsid w:val="008E65BE"/>
    <w:rsid w:val="009326AA"/>
    <w:rsid w:val="0097623C"/>
    <w:rsid w:val="00A158D5"/>
    <w:rsid w:val="00A20163"/>
    <w:rsid w:val="00B070DC"/>
    <w:rsid w:val="00B34A63"/>
    <w:rsid w:val="00B95E85"/>
    <w:rsid w:val="00C33237"/>
    <w:rsid w:val="00CB7269"/>
    <w:rsid w:val="00CE7DB6"/>
    <w:rsid w:val="00D1452D"/>
    <w:rsid w:val="00D84B88"/>
    <w:rsid w:val="00DB7478"/>
    <w:rsid w:val="00DC2124"/>
    <w:rsid w:val="00DC6C64"/>
    <w:rsid w:val="00E02365"/>
    <w:rsid w:val="00E069E5"/>
    <w:rsid w:val="00EC798E"/>
    <w:rsid w:val="00F26604"/>
    <w:rsid w:val="00F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5EF3"/>
  <w15:chartTrackingRefBased/>
  <w15:docId w15:val="{46C4B515-086E-4209-8E22-B4EF5AF9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6790304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33</cp:revision>
  <dcterms:created xsi:type="dcterms:W3CDTF">2021-11-26T11:41:00Z</dcterms:created>
  <dcterms:modified xsi:type="dcterms:W3CDTF">2022-03-09T05:33:00Z</dcterms:modified>
</cp:coreProperties>
</file>